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5114" w14:textId="605645B2" w:rsidR="00C343EE" w:rsidRDefault="00397A31" w:rsidP="00F2126D">
      <w:pPr>
        <w:rPr>
          <w:b/>
          <w:bCs/>
          <w:smallCaps/>
          <w:sz w:val="28"/>
        </w:rPr>
      </w:pPr>
      <w:r>
        <w:rPr>
          <w:noProof/>
          <w:sz w:val="22"/>
        </w:rPr>
        <w:drawing>
          <wp:inline distT="0" distB="0" distL="0" distR="0" wp14:anchorId="049C8195" wp14:editId="7926CB68">
            <wp:extent cx="1779979" cy="80788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GHA Logo Final JPG.jpg"/>
                    <pic:cNvPicPr/>
                  </pic:nvPicPr>
                  <pic:blipFill>
                    <a:blip r:embed="rId5"/>
                    <a:stretch>
                      <a:fillRect/>
                    </a:stretch>
                  </pic:blipFill>
                  <pic:spPr>
                    <a:xfrm>
                      <a:off x="0" y="0"/>
                      <a:ext cx="1817610" cy="824967"/>
                    </a:xfrm>
                    <a:prstGeom prst="rect">
                      <a:avLst/>
                    </a:prstGeom>
                  </pic:spPr>
                </pic:pic>
              </a:graphicData>
            </a:graphic>
          </wp:inline>
        </w:drawing>
      </w:r>
      <w:r w:rsidR="00C343EE">
        <w:rPr>
          <w:sz w:val="22"/>
        </w:rPr>
        <w:tab/>
      </w:r>
    </w:p>
    <w:p w14:paraId="70411E8A" w14:textId="77777777" w:rsidR="00F2126D" w:rsidRDefault="00DC48EE" w:rsidP="00F2126D">
      <w:r>
        <w:rPr>
          <w:noProof/>
        </w:rPr>
        <w:pict w14:anchorId="57B47A80">
          <v:rect id="_x0000_i1025" alt="" style="width:468pt;height:.05pt;mso-width-percent:0;mso-height-percent:0;mso-width-percent:0;mso-height-percent:0" o:hralign="center" o:hrstd="t" o:hr="t" fillcolor="#786058" stroked="f"/>
        </w:pict>
      </w:r>
    </w:p>
    <w:p w14:paraId="0D3D8FC5" w14:textId="77777777" w:rsidR="00F2126D" w:rsidRDefault="00F2126D" w:rsidP="00F2126D">
      <w:pPr>
        <w:jc w:val="center"/>
        <w:rPr>
          <w:b/>
        </w:rPr>
      </w:pPr>
    </w:p>
    <w:p w14:paraId="0DC12F31" w14:textId="77777777" w:rsidR="00F2126D" w:rsidRDefault="00F2126D" w:rsidP="00F2126D">
      <w:pPr>
        <w:jc w:val="center"/>
        <w:rPr>
          <w:b/>
        </w:rPr>
      </w:pPr>
    </w:p>
    <w:p w14:paraId="473C2E3C" w14:textId="77777777" w:rsidR="00F2126D" w:rsidRDefault="00F2126D" w:rsidP="00F2126D">
      <w:pPr>
        <w:jc w:val="center"/>
        <w:rPr>
          <w:b/>
        </w:rPr>
      </w:pPr>
    </w:p>
    <w:p w14:paraId="6AC69FEB" w14:textId="0E94C25F" w:rsidR="00F2126D" w:rsidRDefault="00F2126D" w:rsidP="00F2126D">
      <w:pPr>
        <w:jc w:val="center"/>
        <w:rPr>
          <w:b/>
        </w:rPr>
      </w:pPr>
      <w:r>
        <w:rPr>
          <w:b/>
        </w:rPr>
        <w:t xml:space="preserve">Identifying </w:t>
      </w:r>
      <w:r w:rsidR="00C343EE">
        <w:rPr>
          <w:b/>
        </w:rPr>
        <w:t xml:space="preserve">and Building </w:t>
      </w:r>
      <w:r w:rsidRPr="00064355">
        <w:rPr>
          <w:b/>
        </w:rPr>
        <w:t>Vocational Themes</w:t>
      </w:r>
      <w:r>
        <w:rPr>
          <w:b/>
        </w:rPr>
        <w:t xml:space="preserve"> – </w:t>
      </w:r>
      <w:r w:rsidR="00A051EA">
        <w:rPr>
          <w:b/>
        </w:rPr>
        <w:t>Sarah</w:t>
      </w:r>
      <w:r w:rsidR="00EE1D63">
        <w:rPr>
          <w:b/>
        </w:rPr>
        <w:t xml:space="preserve"> </w:t>
      </w:r>
    </w:p>
    <w:p w14:paraId="60F1D854" w14:textId="77777777" w:rsidR="00F2126D" w:rsidRDefault="00F2126D" w:rsidP="00F2126D">
      <w:pPr>
        <w:jc w:val="center"/>
        <w:rPr>
          <w:b/>
        </w:rPr>
      </w:pPr>
    </w:p>
    <w:p w14:paraId="39050654" w14:textId="77777777" w:rsidR="00F2126D" w:rsidRPr="00F332C2" w:rsidRDefault="00F2126D" w:rsidP="00F2126D">
      <w:pPr>
        <w:jc w:val="center"/>
        <w:rPr>
          <w:b/>
        </w:rPr>
      </w:pPr>
    </w:p>
    <w:p w14:paraId="25C2843B" w14:textId="00EF369E" w:rsidR="0053749F" w:rsidRDefault="00C343EE" w:rsidP="00F2126D">
      <w:r>
        <w:t xml:space="preserve">I’d like to introduce you to </w:t>
      </w:r>
      <w:r w:rsidR="00A051EA">
        <w:t>Sarah</w:t>
      </w:r>
      <w:r>
        <w:t xml:space="preserve">.  </w:t>
      </w:r>
      <w:r w:rsidR="00A051EA">
        <w:t>She</w:t>
      </w:r>
      <w:r>
        <w:t xml:space="preserve"> is a young </w:t>
      </w:r>
      <w:r w:rsidR="00A051EA">
        <w:t>woman</w:t>
      </w:r>
      <w:r w:rsidR="00F53AEF">
        <w:t xml:space="preserve"> with developmental disabilities, </w:t>
      </w:r>
      <w:r w:rsidR="00A051EA">
        <w:t>23</w:t>
      </w:r>
      <w:r w:rsidR="00574F89">
        <w:t xml:space="preserve"> years old and </w:t>
      </w:r>
      <w:r w:rsidR="00A051EA">
        <w:t>is currently living in her own apartment with supports from a residential provider agency. She has very little contact with her family</w:t>
      </w:r>
      <w:r w:rsidR="00F53AEF">
        <w:t>.</w:t>
      </w:r>
      <w:r w:rsidR="00A051EA">
        <w:t xml:space="preserve"> From your initial meeting with Sarah, and interviews with her residential support staff</w:t>
      </w:r>
      <w:r w:rsidR="009D0265">
        <w:t xml:space="preserve">, </w:t>
      </w:r>
      <w:r w:rsidR="00A051EA">
        <w:t>her Support Coordinator</w:t>
      </w:r>
      <w:r w:rsidR="009D0265">
        <w:t>, and her</w:t>
      </w:r>
      <w:r w:rsidR="0053749F">
        <w:t xml:space="preserve"> school transition staff</w:t>
      </w:r>
      <w:r w:rsidR="00A051EA">
        <w:t xml:space="preserve"> you have learned</w:t>
      </w:r>
      <w:r w:rsidR="0053749F">
        <w:t>:</w:t>
      </w:r>
    </w:p>
    <w:p w14:paraId="14B76E71" w14:textId="77777777" w:rsidR="0053749F" w:rsidRDefault="0053749F" w:rsidP="00F2126D"/>
    <w:p w14:paraId="40BD09C3" w14:textId="740F04F1" w:rsidR="0053749F" w:rsidRDefault="0053366D" w:rsidP="00F2126D">
      <w:r>
        <w:t>T</w:t>
      </w:r>
      <w:r>
        <w:t xml:space="preserve">he school transition staff helped </w:t>
      </w:r>
      <w:r w:rsidR="00FE1483">
        <w:t>Sarah</w:t>
      </w:r>
      <w:r>
        <w:t xml:space="preserve"> with several job experiences while in school</w:t>
      </w:r>
      <w:r>
        <w:t>:</w:t>
      </w:r>
      <w:r w:rsidR="0053749F">
        <w:t xml:space="preserve"> </w:t>
      </w:r>
      <w:bookmarkStart w:id="0" w:name="_GoBack"/>
      <w:bookmarkEnd w:id="0"/>
      <w:r>
        <w:t xml:space="preserve">In the </w:t>
      </w:r>
      <w:r w:rsidR="0053749F">
        <w:t>public library</w:t>
      </w:r>
      <w:r>
        <w:t xml:space="preserve"> she </w:t>
      </w:r>
      <w:r w:rsidR="0053749F">
        <w:t>alphabetiz</w:t>
      </w:r>
      <w:r>
        <w:t>ed</w:t>
      </w:r>
      <w:r w:rsidR="0053749F">
        <w:t xml:space="preserve"> returned books for shelving; worked for a realty company where she sorted mail and assembled </w:t>
      </w:r>
      <w:r>
        <w:t>disclosure paper work packets for properties.</w:t>
      </w:r>
      <w:r w:rsidR="00FE1483">
        <w:t xml:space="preserve">  </w:t>
      </w:r>
      <w:r>
        <w:t xml:space="preserve">Sarah </w:t>
      </w:r>
      <w:r w:rsidR="00F53AEF">
        <w:t xml:space="preserve">uses a </w:t>
      </w:r>
      <w:r w:rsidR="00A051EA">
        <w:t>smart phone</w:t>
      </w:r>
      <w:r w:rsidR="00F53AEF">
        <w:t xml:space="preserve"> and</w:t>
      </w:r>
      <w:r w:rsidR="00A051EA">
        <w:t xml:space="preserve"> a tablet</w:t>
      </w:r>
      <w:r w:rsidR="00FE1483">
        <w:t xml:space="preserve">. </w:t>
      </w:r>
      <w:r w:rsidR="00F53AEF">
        <w:t xml:space="preserve"> </w:t>
      </w:r>
      <w:r w:rsidR="0053749F">
        <w:t>She is learning to pay her bills on line.</w:t>
      </w:r>
    </w:p>
    <w:p w14:paraId="50B41C55" w14:textId="77777777" w:rsidR="0053749F" w:rsidRDefault="0053749F" w:rsidP="00F2126D"/>
    <w:p w14:paraId="2B249F97" w14:textId="78FDEABE" w:rsidR="00C343EE" w:rsidRDefault="00D2306B" w:rsidP="00F2126D">
      <w:r>
        <w:t>Sarah told you she loves animals</w:t>
      </w:r>
      <w:r w:rsidR="0053366D">
        <w:t>;</w:t>
      </w:r>
      <w:r>
        <w:t xml:space="preserve"> </w:t>
      </w:r>
      <w:r w:rsidR="0053749F">
        <w:t xml:space="preserve">the school transition staff helped her </w:t>
      </w:r>
      <w:r w:rsidR="0053366D">
        <w:t>with</w:t>
      </w:r>
      <w:r w:rsidR="0053749F">
        <w:t xml:space="preserve"> several</w:t>
      </w:r>
      <w:r>
        <w:t xml:space="preserve"> job experience</w:t>
      </w:r>
      <w:r w:rsidR="0053749F">
        <w:t>s</w:t>
      </w:r>
      <w:r>
        <w:t xml:space="preserve"> while in school </w:t>
      </w:r>
      <w:r w:rsidR="0053366D">
        <w:t xml:space="preserve">including </w:t>
      </w:r>
      <w:r>
        <w:t>walking dogs at the Humane Society</w:t>
      </w:r>
      <w:r w:rsidR="0053749F">
        <w:t xml:space="preserve"> and working with horses at a stable.</w:t>
      </w:r>
      <w:r>
        <w:t xml:space="preserve"> </w:t>
      </w:r>
    </w:p>
    <w:p w14:paraId="40236619" w14:textId="2910964A" w:rsidR="0053366D" w:rsidRDefault="0053366D" w:rsidP="00F2126D"/>
    <w:p w14:paraId="7C625A1D" w14:textId="4794D5EC" w:rsidR="0053366D" w:rsidRDefault="00FE1483" w:rsidP="00F2126D">
      <w:r>
        <w:t>Sarah is an avid Utah Utes basketball fan. She used to play various sports with Special Olympics and would like to get back to play on some sort of team again, maybe basketball.</w:t>
      </w:r>
    </w:p>
    <w:p w14:paraId="5A6F5030" w14:textId="7B6415BB" w:rsidR="0053749F" w:rsidRDefault="0053749F" w:rsidP="00F2126D"/>
    <w:p w14:paraId="370B2E7C" w14:textId="77777777" w:rsidR="008466A9" w:rsidRDefault="008466A9" w:rsidP="00F2126D"/>
    <w:p w14:paraId="43032197" w14:textId="783DD959" w:rsidR="00574F89" w:rsidRPr="00574F89" w:rsidRDefault="00574F89" w:rsidP="00F2126D">
      <w:pPr>
        <w:rPr>
          <w:b/>
        </w:rPr>
      </w:pPr>
      <w:r w:rsidRPr="00574F89">
        <w:rPr>
          <w:b/>
        </w:rPr>
        <w:t xml:space="preserve">Emerging patterns (not yet Themes) are:  </w:t>
      </w:r>
      <w:r w:rsidR="0053749F">
        <w:rPr>
          <w:b/>
        </w:rPr>
        <w:t>Office</w:t>
      </w:r>
      <w:r w:rsidR="00FE1483">
        <w:rPr>
          <w:b/>
        </w:rPr>
        <w:t>/Clerical</w:t>
      </w:r>
      <w:r w:rsidR="0053749F">
        <w:rPr>
          <w:b/>
        </w:rPr>
        <w:t xml:space="preserve"> Support</w:t>
      </w:r>
      <w:r>
        <w:rPr>
          <w:b/>
        </w:rPr>
        <w:t xml:space="preserve">.  Animals.  </w:t>
      </w:r>
      <w:r w:rsidR="00FE1483">
        <w:rPr>
          <w:b/>
        </w:rPr>
        <w:t>Sports.</w:t>
      </w:r>
    </w:p>
    <w:p w14:paraId="6A2C6FD3" w14:textId="77777777" w:rsidR="008466A9" w:rsidRDefault="008466A9" w:rsidP="00F2126D"/>
    <w:p w14:paraId="45CAE6EA" w14:textId="4DDA6BB8" w:rsidR="000075C1" w:rsidRDefault="000075C1" w:rsidP="000075C1">
      <w:r>
        <w:t xml:space="preserve">What are some Activities/Tasks/Chores that </w:t>
      </w:r>
      <w:r w:rsidR="00FE1483">
        <w:t xml:space="preserve">Sarah </w:t>
      </w:r>
      <w:r>
        <w:t>could do at home that would give context to his interests that you could observe?</w:t>
      </w:r>
    </w:p>
    <w:p w14:paraId="1409831D" w14:textId="77777777" w:rsidR="000075C1" w:rsidRDefault="000075C1" w:rsidP="000075C1"/>
    <w:p w14:paraId="4BF7BCC9" w14:textId="16D2C41D" w:rsidR="000075C1" w:rsidRDefault="000075C1" w:rsidP="000075C1">
      <w:r>
        <w:t xml:space="preserve">What new activities (in the community) could </w:t>
      </w:r>
      <w:r w:rsidR="00FE1483">
        <w:t>Sarah</w:t>
      </w:r>
      <w:r>
        <w:t xml:space="preserve"> be involved with that will help explore his interests? What could he actively DO??? </w:t>
      </w:r>
    </w:p>
    <w:p w14:paraId="7A124F45" w14:textId="77777777" w:rsidR="000075C1" w:rsidRDefault="000075C1" w:rsidP="000075C1"/>
    <w:p w14:paraId="2B780B9E" w14:textId="32ADBA8C" w:rsidR="000075C1" w:rsidRDefault="000075C1" w:rsidP="000075C1">
      <w:r>
        <w:t xml:space="preserve">What businesses do you know of related to his Emerging Themes where </w:t>
      </w:r>
      <w:r w:rsidR="00FE1483">
        <w:t>Sarah</w:t>
      </w:r>
      <w:r>
        <w:t xml:space="preserve"> could go visit, tour and speak with (with help, of course!) to learn about their careers and how they got into their line of work?</w:t>
      </w:r>
    </w:p>
    <w:p w14:paraId="3762887C" w14:textId="77777777" w:rsidR="00F2126D" w:rsidRDefault="00F2126D" w:rsidP="00574F89"/>
    <w:p w14:paraId="5A1ADFF3" w14:textId="77777777" w:rsidR="00F2126D" w:rsidRPr="0089200D" w:rsidRDefault="00F2126D" w:rsidP="00574F89">
      <w:pPr>
        <w:ind w:left="360"/>
      </w:pPr>
      <w:r>
        <w:t>•Work in pairs or small groups</w:t>
      </w:r>
      <w:r w:rsidRPr="0089200D">
        <w:t xml:space="preserve"> </w:t>
      </w:r>
    </w:p>
    <w:p w14:paraId="540E647D" w14:textId="6F05CA12" w:rsidR="00F2126D" w:rsidRPr="0089200D" w:rsidRDefault="00F2126D" w:rsidP="00574F89">
      <w:pPr>
        <w:ind w:left="360"/>
      </w:pPr>
      <w:r w:rsidRPr="0089200D">
        <w:t>•Brainstorm activiti</w:t>
      </w:r>
      <w:r>
        <w:t xml:space="preserve">es where you might </w:t>
      </w:r>
      <w:r w:rsidR="00B76C43">
        <w:t xml:space="preserve">help </w:t>
      </w:r>
      <w:r w:rsidR="00FE1483">
        <w:t>Sarah</w:t>
      </w:r>
      <w:r w:rsidR="00B76C43">
        <w:t xml:space="preserve"> with </w:t>
      </w:r>
      <w:r w:rsidR="00B76C43" w:rsidRPr="00574F89">
        <w:rPr>
          <w:b/>
        </w:rPr>
        <w:t xml:space="preserve">your </w:t>
      </w:r>
      <w:r w:rsidR="00B76C43">
        <w:t>connections</w:t>
      </w:r>
    </w:p>
    <w:p w14:paraId="4731E8E0" w14:textId="6488FED0" w:rsidR="00F2126D" w:rsidRPr="00574F89" w:rsidRDefault="00F2126D" w:rsidP="00574F89">
      <w:pPr>
        <w:ind w:left="360"/>
      </w:pPr>
      <w:r w:rsidRPr="0089200D">
        <w:t>•Iden</w:t>
      </w:r>
      <w:r w:rsidR="00B76C43">
        <w:t xml:space="preserve">tify nine creative activities that </w:t>
      </w:r>
      <w:r w:rsidR="00574F89">
        <w:t xml:space="preserve">you could help </w:t>
      </w:r>
      <w:r w:rsidR="00FE1483">
        <w:t>Sarah</w:t>
      </w:r>
      <w:r w:rsidR="00B76C43">
        <w:t xml:space="preserve"> could do to</w:t>
      </w:r>
      <w:r w:rsidRPr="0089200D">
        <w:t xml:space="preserve"> explore </w:t>
      </w:r>
      <w:r w:rsidR="00574F89">
        <w:t xml:space="preserve">his interests, in </w:t>
      </w:r>
      <w:r w:rsidR="00574F89">
        <w:rPr>
          <w:b/>
        </w:rPr>
        <w:t xml:space="preserve">your </w:t>
      </w:r>
      <w:r w:rsidR="00574F89">
        <w:t xml:space="preserve">community.  </w:t>
      </w:r>
    </w:p>
    <w:p w14:paraId="60BFAE91" w14:textId="3F074B62" w:rsidR="00F2126D" w:rsidRPr="0089200D" w:rsidRDefault="00F2126D" w:rsidP="00574F89">
      <w:pPr>
        <w:ind w:left="360"/>
      </w:pPr>
      <w:r w:rsidRPr="0089200D">
        <w:t>•Make sure y</w:t>
      </w:r>
      <w:r w:rsidR="00B76C43">
        <w:t xml:space="preserve">ou identify activities that </w:t>
      </w:r>
      <w:r w:rsidR="00FE1483">
        <w:t>Sarah</w:t>
      </w:r>
      <w:r w:rsidRPr="0089200D">
        <w:t xml:space="preserve"> can </w:t>
      </w:r>
      <w:r w:rsidRPr="00574F89">
        <w:rPr>
          <w:b/>
          <w:i/>
          <w:iCs/>
        </w:rPr>
        <w:t>actively</w:t>
      </w:r>
      <w:r w:rsidRPr="0089200D">
        <w:rPr>
          <w:i/>
          <w:iCs/>
        </w:rPr>
        <w:t xml:space="preserve"> </w:t>
      </w:r>
      <w:r>
        <w:t>participate in</w:t>
      </w:r>
      <w:r w:rsidR="00574F89">
        <w:t xml:space="preserve"> that show skills.</w:t>
      </w:r>
    </w:p>
    <w:p w14:paraId="3498DEAC" w14:textId="77777777" w:rsidR="00574F89" w:rsidRDefault="00F2126D" w:rsidP="00574F89">
      <w:pPr>
        <w:ind w:left="360"/>
      </w:pPr>
      <w:r w:rsidRPr="0089200D">
        <w:t>•Make sure to identify some activities “o</w:t>
      </w:r>
      <w:r w:rsidR="00574F89">
        <w:t>utside of the usual</w:t>
      </w:r>
    </w:p>
    <w:p w14:paraId="67A338D6" w14:textId="0B0318C2" w:rsidR="00574F89" w:rsidRDefault="00574F89" w:rsidP="00574F89">
      <w:pPr>
        <w:ind w:left="360"/>
      </w:pPr>
      <w:r>
        <w:lastRenderedPageBreak/>
        <w:t xml:space="preserve">Who are some people that </w:t>
      </w:r>
      <w:r w:rsidRPr="00574F89">
        <w:rPr>
          <w:b/>
        </w:rPr>
        <w:t xml:space="preserve">you </w:t>
      </w:r>
      <w:r>
        <w:t xml:space="preserve">know that </w:t>
      </w:r>
      <w:r w:rsidR="00FE1483">
        <w:t>Sarah</w:t>
      </w:r>
      <w:r>
        <w:t xml:space="preserve"> can meet, do an Informational Interview with, visit at work, tour their place of business – any or all of these.</w:t>
      </w:r>
    </w:p>
    <w:p w14:paraId="7BC84719" w14:textId="77777777" w:rsidR="00F2126D" w:rsidRPr="0089200D" w:rsidRDefault="00F2126D" w:rsidP="00574F89"/>
    <w:p w14:paraId="4D5C96B9" w14:textId="77777777" w:rsidR="00F2126D" w:rsidRDefault="00F2126D" w:rsidP="00F2126D"/>
    <w:p w14:paraId="740F0ECC" w14:textId="77777777" w:rsidR="000075C1" w:rsidRDefault="000075C1" w:rsidP="00F2126D"/>
    <w:p w14:paraId="00B78EEA" w14:textId="77777777" w:rsidR="000075C1" w:rsidRDefault="000075C1" w:rsidP="00F2126D"/>
    <w:p w14:paraId="1CF26294" w14:textId="77777777" w:rsidR="000075C1" w:rsidRDefault="000075C1" w:rsidP="00F2126D"/>
    <w:p w14:paraId="19BC8AC1" w14:textId="77777777" w:rsidR="000075C1" w:rsidRDefault="000075C1" w:rsidP="00F2126D"/>
    <w:p w14:paraId="7123DBEC" w14:textId="77777777" w:rsidR="000075C1" w:rsidRDefault="000075C1" w:rsidP="00F2126D"/>
    <w:p w14:paraId="07B8F213" w14:textId="77777777" w:rsidR="000075C1" w:rsidRDefault="000075C1" w:rsidP="00F212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75C1" w:rsidRPr="0002626F" w14:paraId="65DC8AC1" w14:textId="77777777" w:rsidTr="00BD2BA8">
        <w:tc>
          <w:tcPr>
            <w:tcW w:w="9576" w:type="dxa"/>
            <w:shd w:val="clear" w:color="auto" w:fill="auto"/>
          </w:tcPr>
          <w:p w14:paraId="5D2B6C09" w14:textId="01299DAE" w:rsidR="000075C1" w:rsidRPr="0002626F" w:rsidRDefault="000075C1" w:rsidP="00BD2BA8">
            <w:pPr>
              <w:jc w:val="center"/>
              <w:rPr>
                <w:b/>
              </w:rPr>
            </w:pPr>
            <w:r>
              <w:rPr>
                <w:b/>
              </w:rPr>
              <w:t xml:space="preserve">Activities/Tasks </w:t>
            </w:r>
            <w:r w:rsidR="00752651">
              <w:rPr>
                <w:b/>
              </w:rPr>
              <w:t xml:space="preserve">you could observe </w:t>
            </w:r>
            <w:r w:rsidR="00FE1483">
              <w:rPr>
                <w:b/>
              </w:rPr>
              <w:t>Sarah</w:t>
            </w:r>
            <w:r>
              <w:rPr>
                <w:b/>
              </w:rPr>
              <w:t xml:space="preserve"> </w:t>
            </w:r>
            <w:r w:rsidR="00752651">
              <w:rPr>
                <w:b/>
              </w:rPr>
              <w:t>doing</w:t>
            </w:r>
            <w:r w:rsidRPr="0002626F">
              <w:rPr>
                <w:b/>
              </w:rPr>
              <w:t xml:space="preserve"> at home </w:t>
            </w:r>
            <w:r>
              <w:rPr>
                <w:b/>
              </w:rPr>
              <w:t>related to his interests</w:t>
            </w:r>
          </w:p>
        </w:tc>
      </w:tr>
      <w:tr w:rsidR="000075C1" w14:paraId="73521783" w14:textId="77777777" w:rsidTr="00BD2BA8">
        <w:tc>
          <w:tcPr>
            <w:tcW w:w="9576" w:type="dxa"/>
            <w:shd w:val="clear" w:color="auto" w:fill="auto"/>
          </w:tcPr>
          <w:p w14:paraId="58C4071F" w14:textId="77777777" w:rsidR="000075C1" w:rsidRDefault="000075C1" w:rsidP="00BD2BA8"/>
        </w:tc>
      </w:tr>
      <w:tr w:rsidR="000075C1" w14:paraId="1955B7CB" w14:textId="77777777" w:rsidTr="00BD2BA8">
        <w:tc>
          <w:tcPr>
            <w:tcW w:w="9576" w:type="dxa"/>
            <w:shd w:val="clear" w:color="auto" w:fill="auto"/>
          </w:tcPr>
          <w:p w14:paraId="2F5CE1F8" w14:textId="77777777" w:rsidR="000075C1" w:rsidRDefault="000075C1" w:rsidP="00BD2BA8"/>
        </w:tc>
      </w:tr>
      <w:tr w:rsidR="000075C1" w14:paraId="195C04DE" w14:textId="77777777" w:rsidTr="00BD2BA8">
        <w:tc>
          <w:tcPr>
            <w:tcW w:w="9576" w:type="dxa"/>
            <w:shd w:val="clear" w:color="auto" w:fill="auto"/>
          </w:tcPr>
          <w:p w14:paraId="0878B247" w14:textId="77777777" w:rsidR="000075C1" w:rsidRDefault="000075C1" w:rsidP="00BD2BA8"/>
        </w:tc>
      </w:tr>
      <w:tr w:rsidR="000075C1" w14:paraId="24B057CE" w14:textId="77777777" w:rsidTr="00BD2BA8">
        <w:tc>
          <w:tcPr>
            <w:tcW w:w="9576" w:type="dxa"/>
            <w:shd w:val="clear" w:color="auto" w:fill="auto"/>
          </w:tcPr>
          <w:p w14:paraId="7A337F87" w14:textId="77777777" w:rsidR="000075C1" w:rsidRDefault="000075C1" w:rsidP="00BD2BA8"/>
        </w:tc>
      </w:tr>
      <w:tr w:rsidR="000075C1" w14:paraId="5A3F5C9C" w14:textId="77777777" w:rsidTr="00BD2BA8">
        <w:tc>
          <w:tcPr>
            <w:tcW w:w="9576" w:type="dxa"/>
            <w:shd w:val="clear" w:color="auto" w:fill="auto"/>
          </w:tcPr>
          <w:p w14:paraId="1C2533C2" w14:textId="77777777" w:rsidR="000075C1" w:rsidRDefault="000075C1" w:rsidP="00BD2BA8"/>
        </w:tc>
      </w:tr>
      <w:tr w:rsidR="000075C1" w14:paraId="22E08F9A" w14:textId="77777777" w:rsidTr="00BD2BA8">
        <w:tc>
          <w:tcPr>
            <w:tcW w:w="9576" w:type="dxa"/>
            <w:shd w:val="clear" w:color="auto" w:fill="auto"/>
          </w:tcPr>
          <w:p w14:paraId="4BD0C348" w14:textId="77777777" w:rsidR="000075C1" w:rsidRDefault="000075C1" w:rsidP="00BD2BA8"/>
        </w:tc>
      </w:tr>
      <w:tr w:rsidR="000075C1" w14:paraId="27C82206" w14:textId="77777777" w:rsidTr="00BD2BA8">
        <w:tc>
          <w:tcPr>
            <w:tcW w:w="9576" w:type="dxa"/>
            <w:shd w:val="clear" w:color="auto" w:fill="auto"/>
          </w:tcPr>
          <w:p w14:paraId="1BF1D6BF" w14:textId="77777777" w:rsidR="000075C1" w:rsidRDefault="000075C1" w:rsidP="00BD2BA8"/>
        </w:tc>
      </w:tr>
    </w:tbl>
    <w:p w14:paraId="43CE0257" w14:textId="77777777" w:rsidR="00574F89" w:rsidRPr="00574F89" w:rsidRDefault="00574F89" w:rsidP="00F2126D">
      <w:pPr>
        <w:rPr>
          <w:b/>
        </w:rPr>
      </w:pPr>
    </w:p>
    <w:p w14:paraId="513CAC5B" w14:textId="77777777" w:rsidR="00574F89" w:rsidRDefault="00574F89" w:rsidP="00F2126D"/>
    <w:p w14:paraId="1FACF65A" w14:textId="77777777" w:rsidR="00574F89" w:rsidRDefault="00574F89" w:rsidP="00F2126D"/>
    <w:p w14:paraId="4973A5A0" w14:textId="77777777" w:rsidR="00574F89" w:rsidRDefault="00574F89" w:rsidP="00F212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0075C1" w14:paraId="14712134" w14:textId="77777777" w:rsidTr="00BD2BA8">
        <w:tc>
          <w:tcPr>
            <w:tcW w:w="9576" w:type="dxa"/>
            <w:gridSpan w:val="2"/>
            <w:shd w:val="clear" w:color="auto" w:fill="auto"/>
          </w:tcPr>
          <w:p w14:paraId="74A5B72D" w14:textId="009AD494" w:rsidR="000075C1" w:rsidRPr="0002626F" w:rsidRDefault="000075C1" w:rsidP="00BD2BA8">
            <w:pPr>
              <w:jc w:val="center"/>
              <w:rPr>
                <w:b/>
              </w:rPr>
            </w:pPr>
            <w:r w:rsidRPr="0002626F">
              <w:rPr>
                <w:b/>
              </w:rPr>
              <w:t xml:space="preserve">People </w:t>
            </w:r>
            <w:r w:rsidR="00FE1483">
              <w:rPr>
                <w:b/>
              </w:rPr>
              <w:t>Sarah</w:t>
            </w:r>
            <w:r>
              <w:rPr>
                <w:b/>
              </w:rPr>
              <w:t xml:space="preserve"> could meet and interview from </w:t>
            </w:r>
            <w:r w:rsidRPr="0002626F">
              <w:rPr>
                <w:b/>
              </w:rPr>
              <w:t xml:space="preserve">your connections </w:t>
            </w:r>
          </w:p>
        </w:tc>
      </w:tr>
      <w:tr w:rsidR="000075C1" w14:paraId="693B853C" w14:textId="77777777" w:rsidTr="00BD2BA8">
        <w:tc>
          <w:tcPr>
            <w:tcW w:w="4788" w:type="dxa"/>
            <w:shd w:val="clear" w:color="auto" w:fill="auto"/>
          </w:tcPr>
          <w:p w14:paraId="53137213" w14:textId="77777777" w:rsidR="000075C1" w:rsidRDefault="000075C1" w:rsidP="00BD2BA8"/>
        </w:tc>
        <w:tc>
          <w:tcPr>
            <w:tcW w:w="4788" w:type="dxa"/>
            <w:shd w:val="clear" w:color="auto" w:fill="auto"/>
          </w:tcPr>
          <w:p w14:paraId="2C0C26DC" w14:textId="77777777" w:rsidR="000075C1" w:rsidRDefault="000075C1" w:rsidP="00BD2BA8"/>
        </w:tc>
      </w:tr>
      <w:tr w:rsidR="000075C1" w14:paraId="3B59CAA1" w14:textId="77777777" w:rsidTr="00BD2BA8">
        <w:tc>
          <w:tcPr>
            <w:tcW w:w="4788" w:type="dxa"/>
            <w:shd w:val="clear" w:color="auto" w:fill="auto"/>
          </w:tcPr>
          <w:p w14:paraId="2B733B4B" w14:textId="77777777" w:rsidR="000075C1" w:rsidRDefault="000075C1" w:rsidP="00BD2BA8"/>
        </w:tc>
        <w:tc>
          <w:tcPr>
            <w:tcW w:w="4788" w:type="dxa"/>
            <w:shd w:val="clear" w:color="auto" w:fill="auto"/>
          </w:tcPr>
          <w:p w14:paraId="7EB686AE" w14:textId="77777777" w:rsidR="000075C1" w:rsidRDefault="000075C1" w:rsidP="00BD2BA8"/>
        </w:tc>
      </w:tr>
      <w:tr w:rsidR="000075C1" w14:paraId="729E2F8A" w14:textId="77777777" w:rsidTr="00BD2BA8">
        <w:tc>
          <w:tcPr>
            <w:tcW w:w="4788" w:type="dxa"/>
            <w:shd w:val="clear" w:color="auto" w:fill="auto"/>
          </w:tcPr>
          <w:p w14:paraId="7EBF616B" w14:textId="77777777" w:rsidR="000075C1" w:rsidRDefault="000075C1" w:rsidP="00BD2BA8"/>
        </w:tc>
        <w:tc>
          <w:tcPr>
            <w:tcW w:w="4788" w:type="dxa"/>
            <w:shd w:val="clear" w:color="auto" w:fill="auto"/>
          </w:tcPr>
          <w:p w14:paraId="0F094B66" w14:textId="77777777" w:rsidR="000075C1" w:rsidRDefault="000075C1" w:rsidP="00BD2BA8"/>
        </w:tc>
      </w:tr>
      <w:tr w:rsidR="000075C1" w14:paraId="1332448F" w14:textId="77777777" w:rsidTr="00BD2BA8">
        <w:tc>
          <w:tcPr>
            <w:tcW w:w="4788" w:type="dxa"/>
            <w:shd w:val="clear" w:color="auto" w:fill="auto"/>
          </w:tcPr>
          <w:p w14:paraId="3992B6C5" w14:textId="77777777" w:rsidR="000075C1" w:rsidRDefault="000075C1" w:rsidP="00BD2BA8"/>
        </w:tc>
        <w:tc>
          <w:tcPr>
            <w:tcW w:w="4788" w:type="dxa"/>
            <w:shd w:val="clear" w:color="auto" w:fill="auto"/>
          </w:tcPr>
          <w:p w14:paraId="4C7A844C" w14:textId="77777777" w:rsidR="000075C1" w:rsidRDefault="000075C1" w:rsidP="00BD2BA8"/>
        </w:tc>
      </w:tr>
      <w:tr w:rsidR="000075C1" w14:paraId="5B96EE8D" w14:textId="77777777" w:rsidTr="00BD2BA8">
        <w:tc>
          <w:tcPr>
            <w:tcW w:w="4788" w:type="dxa"/>
            <w:shd w:val="clear" w:color="auto" w:fill="auto"/>
          </w:tcPr>
          <w:p w14:paraId="0A7CD97A" w14:textId="77777777" w:rsidR="000075C1" w:rsidRDefault="000075C1" w:rsidP="00BD2BA8"/>
        </w:tc>
        <w:tc>
          <w:tcPr>
            <w:tcW w:w="4788" w:type="dxa"/>
            <w:shd w:val="clear" w:color="auto" w:fill="auto"/>
          </w:tcPr>
          <w:p w14:paraId="72AFC148" w14:textId="77777777" w:rsidR="000075C1" w:rsidRDefault="000075C1" w:rsidP="00BD2BA8"/>
        </w:tc>
      </w:tr>
      <w:tr w:rsidR="000075C1" w14:paraId="30981DC1" w14:textId="77777777" w:rsidTr="00BD2BA8">
        <w:tc>
          <w:tcPr>
            <w:tcW w:w="4788" w:type="dxa"/>
            <w:shd w:val="clear" w:color="auto" w:fill="auto"/>
          </w:tcPr>
          <w:p w14:paraId="484A79C1" w14:textId="77777777" w:rsidR="000075C1" w:rsidRDefault="000075C1" w:rsidP="00BD2BA8"/>
        </w:tc>
        <w:tc>
          <w:tcPr>
            <w:tcW w:w="4788" w:type="dxa"/>
            <w:shd w:val="clear" w:color="auto" w:fill="auto"/>
          </w:tcPr>
          <w:p w14:paraId="6C2DB57B" w14:textId="77777777" w:rsidR="000075C1" w:rsidRDefault="000075C1" w:rsidP="00BD2BA8"/>
        </w:tc>
      </w:tr>
    </w:tbl>
    <w:p w14:paraId="56BA4882" w14:textId="77777777" w:rsidR="00574F89" w:rsidRDefault="00574F89" w:rsidP="00F2126D"/>
    <w:p w14:paraId="437C836F" w14:textId="77777777" w:rsidR="00574F89" w:rsidRDefault="00574F89" w:rsidP="00F212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75C1" w:rsidRPr="0002626F" w14:paraId="454FC304" w14:textId="77777777" w:rsidTr="00BD2BA8">
        <w:tc>
          <w:tcPr>
            <w:tcW w:w="9576" w:type="dxa"/>
            <w:shd w:val="clear" w:color="auto" w:fill="auto"/>
          </w:tcPr>
          <w:p w14:paraId="1ACB1BDC" w14:textId="180CDF55" w:rsidR="000075C1" w:rsidRDefault="000075C1" w:rsidP="00BD2BA8">
            <w:pPr>
              <w:jc w:val="center"/>
              <w:rPr>
                <w:b/>
              </w:rPr>
            </w:pPr>
            <w:r w:rsidRPr="0002626F">
              <w:rPr>
                <w:b/>
              </w:rPr>
              <w:t>Activities</w:t>
            </w:r>
            <w:r w:rsidR="00752651">
              <w:rPr>
                <w:b/>
              </w:rPr>
              <w:t>/tasks</w:t>
            </w:r>
            <w:r w:rsidRPr="0002626F">
              <w:rPr>
                <w:b/>
              </w:rPr>
              <w:t xml:space="preserve"> </w:t>
            </w:r>
            <w:r>
              <w:rPr>
                <w:b/>
              </w:rPr>
              <w:t xml:space="preserve">in community places </w:t>
            </w:r>
            <w:r w:rsidR="00FE1483">
              <w:rPr>
                <w:b/>
              </w:rPr>
              <w:t>Sarah</w:t>
            </w:r>
            <w:r w:rsidRPr="0002626F">
              <w:rPr>
                <w:b/>
              </w:rPr>
              <w:t xml:space="preserve"> could do related to his interests </w:t>
            </w:r>
          </w:p>
          <w:p w14:paraId="7CF874ED" w14:textId="77777777" w:rsidR="000075C1" w:rsidRPr="0002626F" w:rsidRDefault="000075C1" w:rsidP="00BD2BA8">
            <w:pPr>
              <w:jc w:val="center"/>
              <w:rPr>
                <w:b/>
              </w:rPr>
            </w:pPr>
            <w:r w:rsidRPr="0002626F">
              <w:rPr>
                <w:b/>
              </w:rPr>
              <w:t xml:space="preserve">where he can show what he can do, or where he can learn new skills </w:t>
            </w:r>
          </w:p>
          <w:p w14:paraId="62AA962A" w14:textId="77777777" w:rsidR="000075C1" w:rsidRPr="0002626F" w:rsidRDefault="000075C1" w:rsidP="00BD2BA8">
            <w:pPr>
              <w:jc w:val="center"/>
              <w:rPr>
                <w:b/>
              </w:rPr>
            </w:pPr>
            <w:r>
              <w:rPr>
                <w:b/>
              </w:rPr>
              <w:t>(H</w:t>
            </w:r>
            <w:r w:rsidRPr="0002626F">
              <w:rPr>
                <w:b/>
              </w:rPr>
              <w:t xml:space="preserve">e has </w:t>
            </w:r>
            <w:r w:rsidR="003D6841">
              <w:rPr>
                <w:b/>
              </w:rPr>
              <w:t xml:space="preserve">to </w:t>
            </w:r>
            <w:r w:rsidRPr="0002626F">
              <w:rPr>
                <w:b/>
              </w:rPr>
              <w:t>DO something not just watch!)</w:t>
            </w:r>
            <w:r>
              <w:rPr>
                <w:b/>
              </w:rPr>
              <w:t xml:space="preserve">  Use YOUR community, and YOUR connections</w:t>
            </w:r>
          </w:p>
        </w:tc>
      </w:tr>
      <w:tr w:rsidR="000075C1" w14:paraId="3A9845ED" w14:textId="77777777" w:rsidTr="00BD2BA8">
        <w:tc>
          <w:tcPr>
            <w:tcW w:w="9576" w:type="dxa"/>
            <w:shd w:val="clear" w:color="auto" w:fill="auto"/>
          </w:tcPr>
          <w:p w14:paraId="1FF950AA" w14:textId="77777777" w:rsidR="000075C1" w:rsidRDefault="000075C1" w:rsidP="00BD2BA8"/>
        </w:tc>
      </w:tr>
      <w:tr w:rsidR="000075C1" w14:paraId="103DE84E" w14:textId="77777777" w:rsidTr="00BD2BA8">
        <w:tc>
          <w:tcPr>
            <w:tcW w:w="9576" w:type="dxa"/>
            <w:shd w:val="clear" w:color="auto" w:fill="auto"/>
          </w:tcPr>
          <w:p w14:paraId="7EBF6977" w14:textId="77777777" w:rsidR="000075C1" w:rsidRDefault="000075C1" w:rsidP="00BD2BA8"/>
        </w:tc>
      </w:tr>
      <w:tr w:rsidR="000075C1" w14:paraId="1DA5E75C" w14:textId="77777777" w:rsidTr="00BD2BA8">
        <w:tc>
          <w:tcPr>
            <w:tcW w:w="9576" w:type="dxa"/>
            <w:shd w:val="clear" w:color="auto" w:fill="auto"/>
          </w:tcPr>
          <w:p w14:paraId="3205A55E" w14:textId="77777777" w:rsidR="000075C1" w:rsidRDefault="000075C1" w:rsidP="00BD2BA8"/>
        </w:tc>
      </w:tr>
      <w:tr w:rsidR="000075C1" w14:paraId="7F512539" w14:textId="77777777" w:rsidTr="00BD2BA8">
        <w:tc>
          <w:tcPr>
            <w:tcW w:w="9576" w:type="dxa"/>
            <w:shd w:val="clear" w:color="auto" w:fill="auto"/>
          </w:tcPr>
          <w:p w14:paraId="00A97098" w14:textId="77777777" w:rsidR="000075C1" w:rsidRDefault="000075C1" w:rsidP="00BD2BA8"/>
        </w:tc>
      </w:tr>
      <w:tr w:rsidR="000075C1" w14:paraId="1BCE563B" w14:textId="77777777" w:rsidTr="00BD2BA8">
        <w:tc>
          <w:tcPr>
            <w:tcW w:w="9576" w:type="dxa"/>
            <w:shd w:val="clear" w:color="auto" w:fill="auto"/>
          </w:tcPr>
          <w:p w14:paraId="670DE9C7" w14:textId="77777777" w:rsidR="000075C1" w:rsidRDefault="000075C1" w:rsidP="00BD2BA8"/>
        </w:tc>
      </w:tr>
      <w:tr w:rsidR="000075C1" w14:paraId="79CA7B22" w14:textId="77777777" w:rsidTr="00BD2BA8">
        <w:tc>
          <w:tcPr>
            <w:tcW w:w="9576" w:type="dxa"/>
            <w:shd w:val="clear" w:color="auto" w:fill="auto"/>
          </w:tcPr>
          <w:p w14:paraId="55CECE3A" w14:textId="77777777" w:rsidR="000075C1" w:rsidRDefault="000075C1" w:rsidP="00BD2BA8"/>
        </w:tc>
      </w:tr>
      <w:tr w:rsidR="000075C1" w14:paraId="7E626E8B" w14:textId="77777777" w:rsidTr="00BD2BA8">
        <w:tc>
          <w:tcPr>
            <w:tcW w:w="9576" w:type="dxa"/>
            <w:shd w:val="clear" w:color="auto" w:fill="auto"/>
          </w:tcPr>
          <w:p w14:paraId="67E2AF0D" w14:textId="77777777" w:rsidR="000075C1" w:rsidRDefault="000075C1" w:rsidP="00BD2BA8"/>
        </w:tc>
      </w:tr>
      <w:tr w:rsidR="000075C1" w14:paraId="75119F37" w14:textId="77777777" w:rsidTr="00BD2BA8">
        <w:tc>
          <w:tcPr>
            <w:tcW w:w="9576" w:type="dxa"/>
            <w:shd w:val="clear" w:color="auto" w:fill="auto"/>
          </w:tcPr>
          <w:p w14:paraId="2137CF1F" w14:textId="77777777" w:rsidR="000075C1" w:rsidRDefault="000075C1" w:rsidP="00BD2BA8"/>
        </w:tc>
      </w:tr>
      <w:tr w:rsidR="000075C1" w14:paraId="274C58FE" w14:textId="77777777" w:rsidTr="00BD2BA8">
        <w:tc>
          <w:tcPr>
            <w:tcW w:w="9576" w:type="dxa"/>
            <w:tcBorders>
              <w:top w:val="single" w:sz="4" w:space="0" w:color="auto"/>
              <w:left w:val="single" w:sz="4" w:space="0" w:color="auto"/>
              <w:bottom w:val="single" w:sz="4" w:space="0" w:color="auto"/>
              <w:right w:val="single" w:sz="4" w:space="0" w:color="auto"/>
            </w:tcBorders>
            <w:shd w:val="clear" w:color="auto" w:fill="auto"/>
          </w:tcPr>
          <w:p w14:paraId="401601B5" w14:textId="77777777" w:rsidR="000075C1" w:rsidRDefault="000075C1" w:rsidP="00BD2BA8"/>
        </w:tc>
      </w:tr>
      <w:tr w:rsidR="000075C1" w14:paraId="68E7FEB7" w14:textId="77777777" w:rsidTr="00BD2BA8">
        <w:tc>
          <w:tcPr>
            <w:tcW w:w="9576" w:type="dxa"/>
            <w:tcBorders>
              <w:top w:val="single" w:sz="4" w:space="0" w:color="auto"/>
              <w:left w:val="single" w:sz="4" w:space="0" w:color="auto"/>
              <w:bottom w:val="single" w:sz="4" w:space="0" w:color="auto"/>
              <w:right w:val="single" w:sz="4" w:space="0" w:color="auto"/>
            </w:tcBorders>
            <w:shd w:val="clear" w:color="auto" w:fill="auto"/>
          </w:tcPr>
          <w:p w14:paraId="36FED2C1" w14:textId="77777777" w:rsidR="000075C1" w:rsidRDefault="000075C1" w:rsidP="00BD2BA8"/>
        </w:tc>
      </w:tr>
      <w:tr w:rsidR="000075C1" w14:paraId="1F99149A" w14:textId="77777777" w:rsidTr="00BD2BA8">
        <w:tc>
          <w:tcPr>
            <w:tcW w:w="9576" w:type="dxa"/>
            <w:tcBorders>
              <w:top w:val="single" w:sz="4" w:space="0" w:color="auto"/>
              <w:left w:val="single" w:sz="4" w:space="0" w:color="auto"/>
              <w:bottom w:val="single" w:sz="4" w:space="0" w:color="auto"/>
              <w:right w:val="single" w:sz="4" w:space="0" w:color="auto"/>
            </w:tcBorders>
            <w:shd w:val="clear" w:color="auto" w:fill="auto"/>
          </w:tcPr>
          <w:p w14:paraId="2723B30F" w14:textId="77777777" w:rsidR="000075C1" w:rsidRDefault="000075C1" w:rsidP="00BD2BA8"/>
        </w:tc>
      </w:tr>
      <w:tr w:rsidR="000075C1" w14:paraId="08330209" w14:textId="77777777" w:rsidTr="00BD2BA8">
        <w:tc>
          <w:tcPr>
            <w:tcW w:w="9576" w:type="dxa"/>
            <w:tcBorders>
              <w:top w:val="single" w:sz="4" w:space="0" w:color="auto"/>
              <w:left w:val="single" w:sz="4" w:space="0" w:color="auto"/>
              <w:bottom w:val="single" w:sz="4" w:space="0" w:color="auto"/>
              <w:right w:val="single" w:sz="4" w:space="0" w:color="auto"/>
            </w:tcBorders>
            <w:shd w:val="clear" w:color="auto" w:fill="auto"/>
          </w:tcPr>
          <w:p w14:paraId="4EB81CBB" w14:textId="77777777" w:rsidR="000075C1" w:rsidRDefault="000075C1" w:rsidP="00BD2BA8"/>
        </w:tc>
      </w:tr>
    </w:tbl>
    <w:p w14:paraId="27E1CD6A" w14:textId="77777777" w:rsidR="00574F89" w:rsidRDefault="00574F89" w:rsidP="00F2126D"/>
    <w:p w14:paraId="1C92338D" w14:textId="77777777" w:rsidR="00574F89" w:rsidRPr="00574F89" w:rsidRDefault="00574F89" w:rsidP="00574F89">
      <w:pPr>
        <w:jc w:val="center"/>
        <w:rPr>
          <w:b/>
        </w:rPr>
      </w:pPr>
    </w:p>
    <w:p w14:paraId="2FD06C1C" w14:textId="77777777" w:rsidR="00574F89" w:rsidRDefault="00574F89" w:rsidP="00574F89"/>
    <w:sectPr w:rsidR="00574F89" w:rsidSect="00F2126D">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D1FDE"/>
    <w:multiLevelType w:val="hybridMultilevel"/>
    <w:tmpl w:val="838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7265D"/>
    <w:multiLevelType w:val="hybridMultilevel"/>
    <w:tmpl w:val="FEEAE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204B7A"/>
    <w:multiLevelType w:val="hybridMultilevel"/>
    <w:tmpl w:val="B4689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844B2E"/>
    <w:multiLevelType w:val="hybridMultilevel"/>
    <w:tmpl w:val="CF20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D321D"/>
    <w:multiLevelType w:val="hybridMultilevel"/>
    <w:tmpl w:val="A18C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BB"/>
    <w:rsid w:val="000075C1"/>
    <w:rsid w:val="000D68BB"/>
    <w:rsid w:val="00397A31"/>
    <w:rsid w:val="003D6841"/>
    <w:rsid w:val="0053366D"/>
    <w:rsid w:val="0053749F"/>
    <w:rsid w:val="00574F89"/>
    <w:rsid w:val="00752651"/>
    <w:rsid w:val="008466A9"/>
    <w:rsid w:val="009D0265"/>
    <w:rsid w:val="00A051EA"/>
    <w:rsid w:val="00B76C43"/>
    <w:rsid w:val="00BD2BA8"/>
    <w:rsid w:val="00C343EE"/>
    <w:rsid w:val="00D14ABF"/>
    <w:rsid w:val="00D2306B"/>
    <w:rsid w:val="00D71371"/>
    <w:rsid w:val="00DC48EE"/>
    <w:rsid w:val="00E94FE6"/>
    <w:rsid w:val="00EE1D63"/>
    <w:rsid w:val="00F2126D"/>
    <w:rsid w:val="00F53AEF"/>
    <w:rsid w:val="00FE14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33872"/>
  <w14:defaultImageDpi w14:val="300"/>
  <w15:chartTrackingRefBased/>
  <w15:docId w15:val="{F701C5FB-7A89-C44B-A913-7C4D726F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8BB"/>
    <w:rPr>
      <w:rFonts w:ascii="Times New Roman" w:eastAsia="Calibri"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D338AD6597E4083451CF8FD7C5118" ma:contentTypeVersion="5" ma:contentTypeDescription="Create a new document." ma:contentTypeScope="" ma:versionID="7c17842b95f87581dc08ee2dd29dfff0">
  <xsd:schema xmlns:xsd="http://www.w3.org/2001/XMLSchema" xmlns:xs="http://www.w3.org/2001/XMLSchema" xmlns:p="http://schemas.microsoft.com/office/2006/metadata/properties" xmlns:ns2="b0f43550-3b56-4eb7-9106-1ba3c46fa577" targetNamespace="http://schemas.microsoft.com/office/2006/metadata/properties" ma:root="true" ma:fieldsID="5f3caf79d1380b82a587875b3c1388fa" ns2:_="">
    <xsd:import namespace="b0f43550-3b56-4eb7-9106-1ba3c46f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43550-3b56-4eb7-9106-1ba3c46f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09C20-214D-43E4-8C6D-C13ED1E17412}"/>
</file>

<file path=customXml/itemProps2.xml><?xml version="1.0" encoding="utf-8"?>
<ds:datastoreItem xmlns:ds="http://schemas.openxmlformats.org/officeDocument/2006/customXml" ds:itemID="{149CD287-1BDF-4F4F-90D7-F746121DEF99}"/>
</file>

<file path=customXml/itemProps3.xml><?xml version="1.0" encoding="utf-8"?>
<ds:datastoreItem xmlns:ds="http://schemas.openxmlformats.org/officeDocument/2006/customXml" ds:itemID="{C5B8C3A7-5417-4F6B-8C48-4705D53ACCA5}"/>
</file>

<file path=docProps/app.xml><?xml version="1.0" encoding="utf-8"?>
<Properties xmlns="http://schemas.openxmlformats.org/officeDocument/2006/extended-properties" xmlns:vt="http://schemas.openxmlformats.org/officeDocument/2006/docPropsVTypes">
  <Template>Normal.dotm</Template>
  <TotalTime>4</TotalTime>
  <Pages>3</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Griffin-Hammis Associates LLC</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Cassidy</dc:creator>
  <cp:keywords/>
  <cp:lastModifiedBy>Patty Cassidy</cp:lastModifiedBy>
  <cp:revision>2</cp:revision>
  <cp:lastPrinted>2016-01-03T19:52:00Z</cp:lastPrinted>
  <dcterms:created xsi:type="dcterms:W3CDTF">2019-07-09T16:04:00Z</dcterms:created>
  <dcterms:modified xsi:type="dcterms:W3CDTF">2019-07-09T16:04:00Z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0x010100B20D338AD6597E4083451CF8FD7C5118</vt:lpwstr>
  </property>
</Properties>
</file>